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70D091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val="th-TH" w:bidi="th-TH"/>
        </w:rPr>
        <w:t>รายงานการปฏิบัติราชการประจำเดือนของสถานีตำรวจ</w:t>
      </w:r>
      <w:r>
        <w:rPr>
          <w:rFonts w:hint="cs" w:ascii="TH SarabunIT๙" w:hAnsi="TH SarabunIT๙" w:cs="TH SarabunIT๙"/>
          <w:b/>
          <w:bCs/>
          <w:sz w:val="36"/>
          <w:szCs w:val="36"/>
          <w:u w:val="single"/>
          <w:cs/>
          <w:lang w:val="th-TH" w:bidi="th-TH"/>
        </w:rPr>
        <w:t>ภูธรเมืองปทุมธานี</w:t>
      </w:r>
    </w:p>
    <w:p w14:paraId="710EEFC2">
      <w:pPr>
        <w:ind w:hanging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ประจำเดือน มกราคม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๗</w:t>
      </w:r>
    </w:p>
    <w:tbl>
      <w:tblPr>
        <w:tblStyle w:val="4"/>
        <w:tblW w:w="14971" w:type="dxa"/>
        <w:tblInd w:w="-11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500"/>
        <w:gridCol w:w="2900"/>
        <w:gridCol w:w="1206"/>
        <w:gridCol w:w="1448"/>
        <w:gridCol w:w="7339"/>
      </w:tblGrid>
      <w:tr w14:paraId="12E40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8" w:type="dxa"/>
          </w:tcPr>
          <w:p w14:paraId="67FCEBA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1500" w:type="dxa"/>
          </w:tcPr>
          <w:p w14:paraId="6CE8F3E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โครงการ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กิจกรรม</w:t>
            </w:r>
          </w:p>
        </w:tc>
        <w:tc>
          <w:tcPr>
            <w:tcW w:w="2900" w:type="dxa"/>
          </w:tcPr>
          <w:p w14:paraId="3FE1D2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รายละเอียด</w:t>
            </w:r>
          </w:p>
        </w:tc>
        <w:tc>
          <w:tcPr>
            <w:tcW w:w="1206" w:type="dxa"/>
          </w:tcPr>
          <w:p w14:paraId="75D1E09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ระยะเวลา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textWrapping"/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ดำเนินการ</w:t>
            </w:r>
          </w:p>
        </w:tc>
        <w:tc>
          <w:tcPr>
            <w:tcW w:w="1448" w:type="dxa"/>
          </w:tcPr>
          <w:p w14:paraId="5551085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ผู้รับผิดชอบ</w:t>
            </w:r>
          </w:p>
        </w:tc>
        <w:tc>
          <w:tcPr>
            <w:tcW w:w="7339" w:type="dxa"/>
          </w:tcPr>
          <w:p w14:paraId="20B9CC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ภาพกิจกรรม</w:t>
            </w:r>
          </w:p>
        </w:tc>
      </w:tr>
      <w:tr w14:paraId="6E784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9" w:hRule="atLeast"/>
        </w:trPr>
        <w:tc>
          <w:tcPr>
            <w:tcW w:w="578" w:type="dxa"/>
          </w:tcPr>
          <w:p w14:paraId="25BABC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</w:p>
        </w:tc>
        <w:tc>
          <w:tcPr>
            <w:tcW w:w="1500" w:type="dxa"/>
          </w:tcPr>
          <w:p w14:paraId="07D8752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ผลการปฎิบัติ              ด้านยาเสพติด</w:t>
            </w:r>
          </w:p>
        </w:tc>
        <w:tc>
          <w:tcPr>
            <w:tcW w:w="2900" w:type="dxa"/>
          </w:tcPr>
          <w:p w14:paraId="4168419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จับกุมยาเสพติด ข้อหา ครอบครองฯ </w:t>
            </w:r>
          </w:p>
          <w:p w14:paraId="161241D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จับกุมยาเสพติด ข้อหา เสพฯ </w:t>
            </w:r>
          </w:p>
        </w:tc>
        <w:tc>
          <w:tcPr>
            <w:tcW w:w="1206" w:type="dxa"/>
          </w:tcPr>
          <w:p w14:paraId="0E6E1C2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1448" w:type="dxa"/>
          </w:tcPr>
          <w:p w14:paraId="5573A5B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งานสืบสวน</w:t>
            </w:r>
          </w:p>
        </w:tc>
        <w:tc>
          <w:tcPr>
            <w:tcW w:w="7339" w:type="dxa"/>
          </w:tcPr>
          <w:p w14:paraId="50A8956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434340</wp:posOffset>
                      </wp:positionV>
                      <wp:extent cx="390525" cy="304800"/>
                      <wp:effectExtent l="19050" t="0" r="47625" b="19050"/>
                      <wp:wrapNone/>
                      <wp:docPr id="18" name="สี่เหลี่ยมคางหม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0480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D0BAF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38.35pt;margin-top:34.2pt;height:24pt;width:30.75pt;z-index:251660288;v-text-anchor:middle;mso-width-relative:page;mso-height-relative:page;" fillcolor="#4472C4 [3204]" filled="t" stroked="t" coordsize="390525,304800" o:gfxdata="UEsDBAoAAAAAAIdO4kAAAAAAAAAAAAAAAAAEAAAAZHJzL1BLAwQUAAAACACHTuJA9HPo+NoAAAAK&#10;AQAADwAAAGRycy9kb3ducmV2LnhtbE2PUUvDMBSF3wX/Q7iCby5pN7Jamw4cDAQV5vRB3+6arClr&#10;ktKk2/z3Xp/08XI+zvlutbq4np3MGLvgFWQzAcz4JujOtwo+3jd3BbCY0GvsgzcKvk2EVX19VWGp&#10;w9m/mdMutYxKfCxRgU1pKDmPjTUO4ywMxlN2CKPDROfYcj3imcpdz3MhJHfYeVqwOJi1Nc1xNzkF&#10;m/tJHp62L2I8fspn+/iK6/iFSt3eZOIBWDKX9AfDrz6pQ01O+zB5HVmvIF/KJaEKZLEARsB8XuTA&#10;9kRmcgG8rvj/F+ofUEsDBBQAAAAIAIdO4kD901b5swIAAFAFAAAOAAAAZHJzL2Uyb0RvYy54bWyt&#10;VMtu00AU3SPxD6PZUzuuQ9uoThUlCkKqaKWCWE/G43ikeTEzebQrFkj0N0BiAzskJPdv/CncGbtt&#10;2rLogiwm9/q+z30cn2ylQGtmHdeqwIO9FCOmqC65Whb4w/v5q0OMnCeqJEIrVuBL5vDJ+OWL440Z&#10;sUzXWpTMInCi3GhjClx7b0ZJ4mjNJHF72jAFwkpbSTywdpmUlmzAuxRJlqavk422pbGaMufg66wT&#10;4t6jfY5DXVWcspmmK8mU77xaJoiHklzNjcPjmG1VMerPqsoxj0SBoVIfXwgC9CK8yfiYjJaWmJrT&#10;PgXynBQe1SQJVxD0ztWMeIJWlj9xJTm12unK71Etk66QiAhUMUgfYXNRE8NiLQC1M3egu//nlr5b&#10;n1vES5gE6LsiEjreNj/b5k97c93efG6bX23zo2eb723zrW2+tM3vtvkaRcDeIDAFHDfGjcDdhTm3&#10;PeeADKBsKyvDP5SLthH7yzvs2dYjCh/3j9JhNsSIgmg/zQ/T2Jvk3thY598wLVEgCuyhZ+xK8zLC&#10;TtanzkNU0L/VCwGdFryccyEiY5eLqbBoTWAW8vwgm+YhbTB5oCYU2gAa2QFkgCiBCa9gsoCUBlBy&#10;aokREUtYHeptjP3A2u0GyebD7HDeKdWkZF3oYQq/28id+tMsQhUz4urOJIYIJmQkuYf1E1wWGDC6&#10;9yQUOAkt6EAPlN8utn0nFrq8hD5b3S2AM3TOIcIpcf6cWJh4qBVugj+DpxIaANA9hVGt7dW/vgd9&#10;GESQYrSBbgA4n1bEMozEWwUjejTI87BykcmHBxkwdley2JWolZxqaMwAro+hkQz6XtySldXyI5yO&#10;SYgKIqIoxO7a0DNT3202HB/KJpOoBmtmiD9VF4YG5wFCpScrryseByYA1aHT4weLFtvRH4Wwybt8&#10;1Lo/hOO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9HPo+NoAAAAKAQAADwAAAAAAAAABACAAAAAi&#10;AAAAZHJzL2Rvd25yZXYueG1sUEsBAhQAFAAAAAgAh07iQP3TVvmzAgAAUAUAAA4AAAAAAAAAAQAg&#10;AAAAKQEAAGRycy9lMm9Eb2MueG1sUEsFBgAAAAAGAAYAWQEAAE4GAAAAAA==&#10;" path="m0,304800l76200,0,314325,0,390525,304800xe">
                      <v:path textboxrect="0,0,390525,304800" o:connectlocs="195262,0;38100,152400;195262,304800;352425,152400" o:connectangles="247,164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  <v:textbox>
                        <w:txbxContent>
                          <w:p w14:paraId="49D0BAF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0" distR="0">
                  <wp:extent cx="3502660" cy="1769110"/>
                  <wp:effectExtent l="0" t="0" r="2540" b="254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946" cy="178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14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4" w:hRule="atLeast"/>
        </w:trPr>
        <w:tc>
          <w:tcPr>
            <w:tcW w:w="578" w:type="dxa"/>
          </w:tcPr>
          <w:p w14:paraId="1852A88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๒</w:t>
            </w:r>
          </w:p>
        </w:tc>
        <w:tc>
          <w:tcPr>
            <w:tcW w:w="1500" w:type="dxa"/>
          </w:tcPr>
          <w:p w14:paraId="36185A0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ผลการปฎิบัติ              คดีหมายจับค้างเก่า</w:t>
            </w:r>
          </w:p>
        </w:tc>
        <w:tc>
          <w:tcPr>
            <w:tcW w:w="2900" w:type="dxa"/>
          </w:tcPr>
          <w:p w14:paraId="5F42723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จับกุมผู้ต้องหาตามหมายจับค้างเก่า </w:t>
            </w:r>
          </w:p>
        </w:tc>
        <w:tc>
          <w:tcPr>
            <w:tcW w:w="1206" w:type="dxa"/>
          </w:tcPr>
          <w:p w14:paraId="5AA350F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1448" w:type="dxa"/>
          </w:tcPr>
          <w:p w14:paraId="13259B1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งานสืบสวน</w:t>
            </w:r>
          </w:p>
        </w:tc>
        <w:tc>
          <w:tcPr>
            <w:tcW w:w="7339" w:type="dxa"/>
          </w:tcPr>
          <w:p w14:paraId="24BC01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1959610</wp:posOffset>
                      </wp:positionH>
                      <wp:positionV relativeFrom="paragraph">
                        <wp:posOffset>704215</wp:posOffset>
                      </wp:positionV>
                      <wp:extent cx="541020" cy="320040"/>
                      <wp:effectExtent l="38100" t="19050" r="30480" b="41910"/>
                      <wp:wrapNone/>
                      <wp:docPr id="1653899080" name="ดาว: 5 แฉก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020" cy="32004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A8FC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ดาว: 5 แฉก 1" o:spid="_x0000_s1026" style="position:absolute;left:0pt;margin-left:154.3pt;margin-top:55.45pt;height:25.2pt;width:42.6pt;z-index:251659264;v-text-anchor:middle;mso-width-relative:page;mso-height-relative:page;" fillcolor="#4472C4 [3204]" filled="t" stroked="t" coordsize="541020,320040" o:gfxdata="UEsDBAoAAAAAAIdO4kAAAAAAAAAAAAAAAAAEAAAAZHJzL1BLAwQUAAAACACHTuJAhFYOg9oAAAAL&#10;AQAADwAAAGRycy9kb3ducmV2LnhtbE2PS0/DMBCE70j8B2uRuFE7WIraNE4lkEgPHOgD6NWNlyTC&#10;jyh22vLvWU7luDOfZmfK1cVZdsIx9sEryGYCGPommN63Ct73Lw9zYDFpb7QNHhX8YIRVdXtT6sKE&#10;s9/iaZdaRiE+FlpBl9JQcB6bDp2OszCgJ+8rjE4nOseWm1GfKdxZ/ihEzp3uPX3o9IDPHTbfu8kp&#10;eK039ST2n/Lw9FGLzXZaN292rdT9XSaWwBJe0hWGv/pUHSrqdAyTN5FZBVLMc0LJyMQCGBFyIWnM&#10;kZQ8k8Crkv/fUP0CUEsDBBQAAAAIAIdO4kAXlOu0oQIAADkFAAAOAAAAZHJzL2Uyb0RvYy54bWyt&#10;VL1u2zAQ3gv0HQjujSTHThwjdmDYSFEgaAOkRWeaoiwB/CtJx063jN37Dt07uW/jR+lHSnGcpEOG&#10;LtId7+fjfXfH84uNkuRWON8YPabFUU6J0NyUjV6O6ZfPl++GlPjAdMmk0WJM74SnF5O3b87XdiR6&#10;pjayFI4gifajtR3TOgQ7yjLPa6GYPzJWaBgr4xQLUN0yKx1bI7uSWS/PT7K1caV1hgvvcTpvjbTL&#10;6F6T0FRVw8Xc8JUSOrRZnZAsoCRfN9bTSbptVQkePlWVF4HIMUWlIX0BAnkRv9nknI2Wjtm64d0V&#10;2Guu8KwmxRoN0H2qOQuMrFzzIpVquDPeVOGIG5W1hSRGUEWRP+PmpmZWpFpAtbd70v3/S8s/3l47&#10;0pSYhJPB8fDsLB+CGs0UOr/b/txtf++2v0ZkQHZ/7nfbH7vtPSkiaWvrR4i9sdeu0zzEyMCmcir+&#10;URvZJKLv9kSLTSAch4N+kfeAw2E6xlD0UyOyx2DrfHgvjCJRGFPMoxskftntlQ9AhO+DTwTzRjbl&#10;ZSNlUtxyMZOO3DI0vd8/7c368coIeeImNVmj7N5pHm/CMMoVRgiisqDD6yUlTC6xIzy4hP0k2h+C&#10;FMAYFK1TzUrRQheDHKk75Nb95S1iFXPm6zYkQcQQNlJNwJ7JRo3pEHn2maRGkkh/S3iUwmaxQUwU&#10;F6a8Q0OdaSfdW37ZAOGK+XDNHEYbtWL5wyd8KmlAgOkkSmrjvv/rPPpj4mClZI1VATnfVswJSuQH&#10;jVk8K/poIAlJ6Q9OY2fdoWVxaNErNTNoTIFnxvIkRv8gH8TKGfUVb8Q0osLENAd224ZOmYV2hfHK&#10;cDGdJjfsk2XhSt9YHpNHCrWZroKpmjQwj+x0/GGjUju67Y8re6gnr8cXb/I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hFYOg9oAAAALAQAADwAAAAAAAAABACAAAAAiAAAAZHJzL2Rvd25yZXYueG1s&#10;UEsBAhQAFAAAAAgAh07iQBeU67ShAgAAOQUAAA4AAAAAAAAAAQAgAAAAKQEAAGRycy9lMm9Eb2Mu&#10;eG1sUEsFBgAAAAAGAAYAWQEAADwGAAAAAA==&#10;" path="m0,122244l206652,122244,270510,0,334367,122244,541019,122244,373833,197794,437694,320039,270510,244487,103325,320039,167186,197794xe">
                      <v:path textboxrect="0,0,541020,320040" o:connectlocs="270510,0;0,122244;103325,320039;437694,320039;541019,122244" o:connectangles="247,164,82,82,0"/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6EA8FCD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0" distR="0">
                  <wp:extent cx="4523105" cy="1828800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496" cy="185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73FED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578" w:type="dxa"/>
          </w:tcPr>
          <w:p w14:paraId="2DE5FE8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00" w:type="dxa"/>
          </w:tcPr>
          <w:p w14:paraId="6B6248A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ตรวจที่เกิดเหตุ</w:t>
            </w:r>
          </w:p>
        </w:tc>
        <w:tc>
          <w:tcPr>
            <w:tcW w:w="2900" w:type="dxa"/>
          </w:tcPr>
          <w:p w14:paraId="348AE13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เจ้าหน้าที่ตำรวจงานสอบสวนออกตรวจที่เกิดเหตุ</w:t>
            </w:r>
          </w:p>
        </w:tc>
        <w:tc>
          <w:tcPr>
            <w:tcW w:w="1206" w:type="dxa"/>
          </w:tcPr>
          <w:p w14:paraId="4EEE3EF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448" w:type="dxa"/>
          </w:tcPr>
          <w:p w14:paraId="3F223E5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งานสอบสวน</w:t>
            </w:r>
          </w:p>
          <w:p w14:paraId="24F2509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39" w:type="dxa"/>
          </w:tcPr>
          <w:p w14:paraId="7F0B6A6D">
            <w:pPr>
              <w:spacing w:after="0" w:line="240" w:lineRule="auto"/>
              <w:jc w:val="center"/>
              <w:rPr>
                <w:rFonts w:hint="cs" w:cstheme="minorBidi"/>
                <w:lang w:bidi="th-TH"/>
              </w:rPr>
            </w:pPr>
            <w:r>
              <w:rPr>
                <w:rFonts w:hint="cs" w:cstheme="minorBidi"/>
                <w:lang w:bidi="th-TH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137160</wp:posOffset>
                  </wp:positionV>
                  <wp:extent cx="3648075" cy="2142490"/>
                  <wp:effectExtent l="0" t="0" r="9525" b="10160"/>
                  <wp:wrapNone/>
                  <wp:docPr id="1" name="รูปภาพ 1" descr="480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 descr="4808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0B74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578" w:type="dxa"/>
          </w:tcPr>
          <w:p w14:paraId="728AD19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00" w:type="dxa"/>
          </w:tcPr>
          <w:p w14:paraId="5297817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อำนวยความสะดวกด้านการจราจรหน้าโรงเรียนในพื้นที่</w:t>
            </w:r>
          </w:p>
        </w:tc>
        <w:tc>
          <w:tcPr>
            <w:tcW w:w="2900" w:type="dxa"/>
          </w:tcPr>
          <w:p w14:paraId="194EBCE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เจ้าหน้าที่ตำรวจจราจรเข้าประจำจุดอำนวยความสะดวกด้านการจราจรโรงเรียนในพื้นที่</w:t>
            </w:r>
          </w:p>
        </w:tc>
        <w:tc>
          <w:tcPr>
            <w:tcW w:w="1206" w:type="dxa"/>
          </w:tcPr>
          <w:p w14:paraId="7CB28BE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448" w:type="dxa"/>
          </w:tcPr>
          <w:p w14:paraId="4A07E2A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งานจราจร</w:t>
            </w:r>
          </w:p>
          <w:p w14:paraId="2B8E764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AD81B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39" w:type="dxa"/>
          </w:tcPr>
          <w:p w14:paraId="63564C3A">
            <w:pPr>
              <w:spacing w:after="0" w:line="240" w:lineRule="auto"/>
              <w:jc w:val="center"/>
            </w:pPr>
            <w:r>
              <w:drawing>
                <wp:inline distT="0" distB="0" distL="0" distR="0">
                  <wp:extent cx="4250055" cy="2362200"/>
                  <wp:effectExtent l="0" t="0" r="0" b="0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530" cy="238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49B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578" w:type="dxa"/>
          </w:tcPr>
          <w:p w14:paraId="02F636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00" w:type="dxa"/>
          </w:tcPr>
          <w:p w14:paraId="3AA1555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อำนวยความสะดวกด้านการจราจรกิจกรรมโรงเรียนในพื้นที่</w:t>
            </w:r>
          </w:p>
        </w:tc>
        <w:tc>
          <w:tcPr>
            <w:tcW w:w="2900" w:type="dxa"/>
          </w:tcPr>
          <w:p w14:paraId="5A533ED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เจ้าหน้าที่ตำรวจจราจรอำนวยความสะดวกด้านการจราจร</w:t>
            </w:r>
          </w:p>
        </w:tc>
        <w:tc>
          <w:tcPr>
            <w:tcW w:w="1206" w:type="dxa"/>
          </w:tcPr>
          <w:p w14:paraId="469EF8A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448" w:type="dxa"/>
          </w:tcPr>
          <w:p w14:paraId="16F8316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งานจราจร</w:t>
            </w:r>
          </w:p>
          <w:p w14:paraId="5BB6E9A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39" w:type="dxa"/>
          </w:tcPr>
          <w:p w14:paraId="132D84BB">
            <w:pPr>
              <w:spacing w:after="0" w:line="240" w:lineRule="auto"/>
              <w:jc w:val="center"/>
            </w:pPr>
            <w:r>
              <w:rPr>
                <w:cs/>
              </w:rPr>
              <w:drawing>
                <wp:inline distT="0" distB="0" distL="0" distR="0">
                  <wp:extent cx="4333875" cy="2446020"/>
                  <wp:effectExtent l="0" t="0" r="0" b="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985" cy="247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1C7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578" w:type="dxa"/>
          </w:tcPr>
          <w:p w14:paraId="0B3130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00" w:type="dxa"/>
          </w:tcPr>
          <w:p w14:paraId="790DDBC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ตั้งจุดตรวจวัดปริมาณแอลกอฮอล์ป้องกันอุบัติเหตุ</w:t>
            </w:r>
          </w:p>
        </w:tc>
        <w:tc>
          <w:tcPr>
            <w:tcW w:w="2900" w:type="dxa"/>
          </w:tcPr>
          <w:p w14:paraId="23B57F2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เจ้าหน้าที่ตำรวจจราจรตั้งจุดตรวจวัดปริมาณแอลกอฮอล์เพื่อป้องกันการเกิดอุบัติเหตุในพื้นที่</w:t>
            </w:r>
          </w:p>
        </w:tc>
        <w:tc>
          <w:tcPr>
            <w:tcW w:w="1206" w:type="dxa"/>
          </w:tcPr>
          <w:p w14:paraId="04DC63A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448" w:type="dxa"/>
          </w:tcPr>
          <w:p w14:paraId="15E8892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งานจราจร</w:t>
            </w:r>
          </w:p>
        </w:tc>
        <w:tc>
          <w:tcPr>
            <w:tcW w:w="7339" w:type="dxa"/>
          </w:tcPr>
          <w:p w14:paraId="14E2D545">
            <w:pPr>
              <w:spacing w:after="0" w:line="240" w:lineRule="auto"/>
              <w:jc w:val="center"/>
            </w:pPr>
            <w:r>
              <w:drawing>
                <wp:inline distT="0" distB="0" distL="0" distR="0">
                  <wp:extent cx="4286885" cy="2410460"/>
                  <wp:effectExtent l="0" t="0" r="0" b="8890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492" cy="242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FA3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578" w:type="dxa"/>
          </w:tcPr>
          <w:p w14:paraId="438C2E0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00" w:type="dxa"/>
          </w:tcPr>
          <w:p w14:paraId="73CE73E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ป้องกันเหตุนักเรียนทะเลาะวิวาท</w:t>
            </w:r>
          </w:p>
        </w:tc>
        <w:tc>
          <w:tcPr>
            <w:tcW w:w="2900" w:type="dxa"/>
          </w:tcPr>
          <w:p w14:paraId="7BAFB4E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เจ้าหน้าที่ตำรวจเข้าตรวจสอบเพื่อป้องกันเหตุนักเรียนทะเลาะวิวาท </w:t>
            </w:r>
          </w:p>
          <w:p w14:paraId="5241F31C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06" w:type="dxa"/>
          </w:tcPr>
          <w:p w14:paraId="4718530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448" w:type="dxa"/>
          </w:tcPr>
          <w:p w14:paraId="0B356B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งานป้องกันปราบปราม</w:t>
            </w:r>
          </w:p>
        </w:tc>
        <w:tc>
          <w:tcPr>
            <w:tcW w:w="7339" w:type="dxa"/>
          </w:tcPr>
          <w:p w14:paraId="1B73F13B">
            <w:pPr>
              <w:spacing w:after="0" w:line="240" w:lineRule="auto"/>
              <w:jc w:val="center"/>
            </w:pPr>
            <w:r>
              <w:drawing>
                <wp:inline distT="0" distB="0" distL="0" distR="0">
                  <wp:extent cx="4251325" cy="2392680"/>
                  <wp:effectExtent l="0" t="0" r="0" b="7620"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รูปภาพ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609" cy="240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E29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578" w:type="dxa"/>
          </w:tcPr>
          <w:p w14:paraId="46302F8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00" w:type="dxa"/>
          </w:tcPr>
          <w:p w14:paraId="419B15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อบรมให้ความรู้ด้านด้านกฎหมาย</w:t>
            </w:r>
          </w:p>
        </w:tc>
        <w:tc>
          <w:tcPr>
            <w:tcW w:w="2900" w:type="dxa"/>
          </w:tcPr>
          <w:p w14:paraId="7583352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เจ้าหน้าที่ตำรวจรอบรมให้ความรู้ด้านกฏหมายให้กับนักเรียนเพื่อปลูกจิตสำนึกด้านกฏหมาย</w:t>
            </w:r>
          </w:p>
        </w:tc>
        <w:tc>
          <w:tcPr>
            <w:tcW w:w="1206" w:type="dxa"/>
          </w:tcPr>
          <w:p w14:paraId="459A80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448" w:type="dxa"/>
          </w:tcPr>
          <w:p w14:paraId="533B6B5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งานอำนวยการ</w:t>
            </w:r>
          </w:p>
        </w:tc>
        <w:tc>
          <w:tcPr>
            <w:tcW w:w="7339" w:type="dxa"/>
          </w:tcPr>
          <w:p w14:paraId="2991D69A">
            <w:pPr>
              <w:spacing w:after="0" w:line="240" w:lineRule="auto"/>
              <w:jc w:val="center"/>
            </w:pPr>
            <w:r>
              <w:drawing>
                <wp:inline distT="0" distB="0" distL="0" distR="0">
                  <wp:extent cx="4405630" cy="2457450"/>
                  <wp:effectExtent l="0" t="0" r="0" b="0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264" cy="248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2DE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578" w:type="dxa"/>
          </w:tcPr>
          <w:p w14:paraId="7B148A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500" w:type="dxa"/>
          </w:tcPr>
          <w:p w14:paraId="5E122E7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ประจำจุดป้องกันเหตุแข่งรถในทาง</w:t>
            </w:r>
          </w:p>
        </w:tc>
        <w:tc>
          <w:tcPr>
            <w:tcW w:w="2900" w:type="dxa"/>
          </w:tcPr>
          <w:p w14:paraId="7A8D365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เจ้าหน้าที่ตำรวจจราจรเข้าประจำจุดเพื่อป้องกันเหตุแข่งรถในทาง </w:t>
            </w:r>
          </w:p>
        </w:tc>
        <w:tc>
          <w:tcPr>
            <w:tcW w:w="1206" w:type="dxa"/>
          </w:tcPr>
          <w:p w14:paraId="166985E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448" w:type="dxa"/>
          </w:tcPr>
          <w:p w14:paraId="694316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งานจราจร</w:t>
            </w:r>
          </w:p>
        </w:tc>
        <w:tc>
          <w:tcPr>
            <w:tcW w:w="7339" w:type="dxa"/>
          </w:tcPr>
          <w:p w14:paraId="4DBE862B">
            <w:pPr>
              <w:spacing w:after="0" w:line="240" w:lineRule="auto"/>
              <w:jc w:val="center"/>
            </w:pPr>
            <w:r>
              <w:rPr>
                <w:cs/>
              </w:rPr>
              <w:drawing>
                <wp:inline distT="0" distB="0" distL="0" distR="0">
                  <wp:extent cx="4369435" cy="2446020"/>
                  <wp:effectExtent l="0" t="0" r="0" b="0"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190" cy="245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168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578" w:type="dxa"/>
          </w:tcPr>
          <w:p w14:paraId="6B8AB79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500" w:type="dxa"/>
          </w:tcPr>
          <w:p w14:paraId="43B143F7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เข้าแถวเคารพธงชาติทุกวันอังคาร</w:t>
            </w:r>
          </w:p>
        </w:tc>
        <w:tc>
          <w:tcPr>
            <w:tcW w:w="2900" w:type="dxa"/>
          </w:tcPr>
          <w:p w14:paraId="0289322D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ข้าราชการตำรวจ สภ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บ้านกลาง ร่วมกันเข้าแถวเคารพธงชาติ ฟังคำชี้แจงคำแนะนำในการปฏิบัติราชการ จากผู้บังคับบัญชา ทุกวันอังคาร</w:t>
            </w:r>
          </w:p>
        </w:tc>
        <w:tc>
          <w:tcPr>
            <w:tcW w:w="1206" w:type="dxa"/>
          </w:tcPr>
          <w:p w14:paraId="64569AD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448" w:type="dxa"/>
          </w:tcPr>
          <w:p w14:paraId="697F61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งานอำนวยการ</w:t>
            </w:r>
          </w:p>
        </w:tc>
        <w:tc>
          <w:tcPr>
            <w:tcW w:w="7339" w:type="dxa"/>
          </w:tcPr>
          <w:p w14:paraId="56B962F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cs/>
              </w:rPr>
              <w:drawing>
                <wp:inline distT="0" distB="0" distL="0" distR="0">
                  <wp:extent cx="4439920" cy="2338705"/>
                  <wp:effectExtent l="0" t="0" r="0" b="4445"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07" cy="234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5B4F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>
      <w:pgSz w:w="15840" w:h="12240" w:orient="landscape"/>
      <w:pgMar w:top="426" w:right="1440" w:bottom="709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B6E"/>
    <w:rsid w:val="0000473C"/>
    <w:rsid w:val="000E134E"/>
    <w:rsid w:val="001021A3"/>
    <w:rsid w:val="00137C53"/>
    <w:rsid w:val="001E13E5"/>
    <w:rsid w:val="00225B6E"/>
    <w:rsid w:val="00247EB6"/>
    <w:rsid w:val="0025023A"/>
    <w:rsid w:val="002B4494"/>
    <w:rsid w:val="002D2469"/>
    <w:rsid w:val="00386714"/>
    <w:rsid w:val="00412B0F"/>
    <w:rsid w:val="0043038B"/>
    <w:rsid w:val="0050312A"/>
    <w:rsid w:val="00531BEB"/>
    <w:rsid w:val="005904FC"/>
    <w:rsid w:val="00607FCC"/>
    <w:rsid w:val="00730192"/>
    <w:rsid w:val="007618FA"/>
    <w:rsid w:val="007C446B"/>
    <w:rsid w:val="008677AC"/>
    <w:rsid w:val="008804A6"/>
    <w:rsid w:val="0093227B"/>
    <w:rsid w:val="00934672"/>
    <w:rsid w:val="00961FEA"/>
    <w:rsid w:val="0097342F"/>
    <w:rsid w:val="00A409A8"/>
    <w:rsid w:val="00AA4D00"/>
    <w:rsid w:val="00AB7184"/>
    <w:rsid w:val="00AF4CF7"/>
    <w:rsid w:val="00B11118"/>
    <w:rsid w:val="00B163A2"/>
    <w:rsid w:val="00BB7DC5"/>
    <w:rsid w:val="00C72DB3"/>
    <w:rsid w:val="00CB1C6D"/>
    <w:rsid w:val="00CB64EE"/>
    <w:rsid w:val="00CE120F"/>
    <w:rsid w:val="00CE7F0C"/>
    <w:rsid w:val="00D9068A"/>
    <w:rsid w:val="00D943C1"/>
    <w:rsid w:val="00DB39E2"/>
    <w:rsid w:val="00DE3DEE"/>
    <w:rsid w:val="00E31225"/>
    <w:rsid w:val="00EE479E"/>
    <w:rsid w:val="00F45706"/>
    <w:rsid w:val="00F46660"/>
    <w:rsid w:val="00F9047F"/>
    <w:rsid w:val="00FB7A42"/>
    <w:rsid w:val="00FE498F"/>
    <w:rsid w:val="3D1C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8"/>
      <w:lang w:val="en-US" w:eastAsia="en-US" w:bidi="th-TH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232</Words>
  <Characters>1323</Characters>
  <Lines>11</Lines>
  <Paragraphs>3</Paragraphs>
  <TotalTime>35</TotalTime>
  <ScaleCrop>false</ScaleCrop>
  <LinksUpToDate>false</LinksUpToDate>
  <CharactersWithSpaces>1552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2024-03-21T08:04:00Z</dcterms:created>
  <dc:creator>เดชา ไกยสิทธิ์</dc:creator>
  <cp:lastModifiedBy>phantiva tongtub</cp:lastModifiedBy>
  <cp:lastPrinted>2024-01-10T03:03:00Z</cp:lastPrinted>
  <dcterms:modified xsi:type="dcterms:W3CDTF">2024-06-25T07:43:11Z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1054-12.2.0.17119</vt:lpwstr>
  </property>
  <property fmtid="{D5CDD505-2E9C-101B-9397-08002B2CF9AE}" pid="3" name="ICV">
    <vt:lpwstr>FBE6DE4E629C451E954A1E35DD21044B_12</vt:lpwstr>
  </property>
</Properties>
</file>